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798F" w14:textId="18E46C26" w:rsidR="00D9620B" w:rsidRDefault="00B97E7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</w:t>
      </w:r>
      <w:r w:rsidR="00CD160D">
        <w:rPr>
          <w:rFonts w:ascii="宋体" w:hAnsi="宋体" w:hint="eastAsia"/>
          <w:b/>
          <w:bCs/>
          <w:sz w:val="32"/>
          <w:szCs w:val="32"/>
        </w:rPr>
        <w:t>竞争性磋商</w:t>
      </w:r>
      <w:r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D9620B" w14:paraId="36EE7631" w14:textId="77777777">
        <w:trPr>
          <w:trHeight w:val="970"/>
        </w:trPr>
        <w:tc>
          <w:tcPr>
            <w:tcW w:w="1310" w:type="pct"/>
            <w:gridSpan w:val="2"/>
            <w:vAlign w:val="center"/>
          </w:tcPr>
          <w:p w14:paraId="0B48565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712516F4" w14:textId="67F0C2F2" w:rsidR="00D9620B" w:rsidRDefault="00AB1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E6231">
              <w:rPr>
                <w:rFonts w:ascii="宋体" w:hAnsi="宋体" w:hint="eastAsia"/>
                <w:kern w:val="0"/>
                <w:sz w:val="24"/>
                <w:szCs w:val="24"/>
              </w:rPr>
              <w:t>HCCG2023089H</w:t>
            </w:r>
          </w:p>
        </w:tc>
      </w:tr>
      <w:tr w:rsidR="00D9620B" w14:paraId="43F0870A" w14:textId="77777777">
        <w:trPr>
          <w:trHeight w:val="964"/>
        </w:trPr>
        <w:tc>
          <w:tcPr>
            <w:tcW w:w="1310" w:type="pct"/>
            <w:gridSpan w:val="2"/>
            <w:vAlign w:val="center"/>
          </w:tcPr>
          <w:p w14:paraId="753910D6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2947D62F" w14:textId="3CF8F7EB" w:rsidR="00D9620B" w:rsidRDefault="00AB17C2">
            <w:pPr>
              <w:adjustRightInd w:val="0"/>
              <w:snapToGrid w:val="0"/>
              <w:spacing w:line="360" w:lineRule="auto"/>
              <w:jc w:val="center"/>
            </w:pPr>
            <w:bookmarkStart w:id="0" w:name="_Hlk170233344"/>
            <w:r w:rsidRPr="00CE6231">
              <w:rPr>
                <w:rFonts w:ascii="宋体" w:hAnsi="宋体" w:hint="eastAsia"/>
                <w:kern w:val="0"/>
                <w:sz w:val="24"/>
                <w:szCs w:val="24"/>
              </w:rPr>
              <w:t>玉溪市第二幼儿园2024年新生行李采购项目</w:t>
            </w:r>
            <w:bookmarkEnd w:id="0"/>
          </w:p>
        </w:tc>
      </w:tr>
      <w:tr w:rsidR="00D9620B" w14:paraId="1D20AED2" w14:textId="77777777">
        <w:trPr>
          <w:trHeight w:val="977"/>
        </w:trPr>
        <w:tc>
          <w:tcPr>
            <w:tcW w:w="1310" w:type="pct"/>
            <w:gridSpan w:val="2"/>
            <w:vAlign w:val="center"/>
          </w:tcPr>
          <w:p w14:paraId="7D796CC9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364F5946" w14:textId="77777777" w:rsidR="00D9620B" w:rsidRDefault="00D962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D9620B" w14:paraId="11CD5094" w14:textId="77777777">
        <w:trPr>
          <w:trHeight w:val="1221"/>
        </w:trPr>
        <w:tc>
          <w:tcPr>
            <w:tcW w:w="1310" w:type="pct"/>
            <w:gridSpan w:val="2"/>
            <w:vAlign w:val="center"/>
          </w:tcPr>
          <w:p w14:paraId="09DF605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597FD055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176827D8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D9620B" w14:paraId="0843929C" w14:textId="77777777">
        <w:trPr>
          <w:trHeight w:val="1346"/>
        </w:trPr>
        <w:tc>
          <w:tcPr>
            <w:tcW w:w="1310" w:type="pct"/>
            <w:gridSpan w:val="2"/>
            <w:vAlign w:val="center"/>
          </w:tcPr>
          <w:p w14:paraId="0C98FFB5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6496703C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14:paraId="7A5C9173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4C44D8F2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D9620B" w14:paraId="3C0BC7DB" w14:textId="77777777">
        <w:trPr>
          <w:trHeight w:val="913"/>
        </w:trPr>
        <w:tc>
          <w:tcPr>
            <w:tcW w:w="2527" w:type="pct"/>
            <w:gridSpan w:val="4"/>
            <w:vAlign w:val="center"/>
          </w:tcPr>
          <w:p w14:paraId="235C243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14:paraId="20E63F01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D9620B" w14:paraId="2F047FF3" w14:textId="77777777">
        <w:trPr>
          <w:trHeight w:val="945"/>
        </w:trPr>
        <w:tc>
          <w:tcPr>
            <w:tcW w:w="975" w:type="pct"/>
            <w:vAlign w:val="center"/>
          </w:tcPr>
          <w:p w14:paraId="2AFEE2C5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0F4E5A9D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4BF6F19B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B9FA677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16C2174C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D9620B" w14:paraId="63D929DA" w14:textId="77777777">
        <w:trPr>
          <w:trHeight w:val="1222"/>
        </w:trPr>
        <w:tc>
          <w:tcPr>
            <w:tcW w:w="975" w:type="pct"/>
            <w:vAlign w:val="center"/>
          </w:tcPr>
          <w:p w14:paraId="5AAD4FBD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45D8E3EB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2CAC9B8B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74D7EFEC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B1C1511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1F60E90C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D278EC0" w14:textId="77777777" w:rsidR="00D9620B" w:rsidRDefault="00D9620B"/>
    <w:sectPr w:rsidR="00D962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7ECE" w14:textId="77777777" w:rsidR="00AB17C2" w:rsidRDefault="00AB17C2" w:rsidP="00AB17C2">
      <w:r>
        <w:separator/>
      </w:r>
    </w:p>
  </w:endnote>
  <w:endnote w:type="continuationSeparator" w:id="0">
    <w:p w14:paraId="1B3CE506" w14:textId="77777777" w:rsidR="00AB17C2" w:rsidRDefault="00AB17C2" w:rsidP="00A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215E" w14:textId="77777777" w:rsidR="00AB17C2" w:rsidRDefault="00AB17C2" w:rsidP="00AB17C2">
      <w:r>
        <w:separator/>
      </w:r>
    </w:p>
  </w:footnote>
  <w:footnote w:type="continuationSeparator" w:id="0">
    <w:p w14:paraId="16A7B9DB" w14:textId="77777777" w:rsidR="00AB17C2" w:rsidRDefault="00AB17C2" w:rsidP="00AB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570AA8"/>
    <w:rsid w:val="00606F9B"/>
    <w:rsid w:val="006E4EEF"/>
    <w:rsid w:val="00AB17C2"/>
    <w:rsid w:val="00B270F0"/>
    <w:rsid w:val="00B97E77"/>
    <w:rsid w:val="00BB65EC"/>
    <w:rsid w:val="00CC13D4"/>
    <w:rsid w:val="00CD160D"/>
    <w:rsid w:val="00D9620B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19A39"/>
  <w15:docId w15:val="{D7C83CB5-C91C-4CEC-AD98-EDEA96E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14</cp:revision>
  <dcterms:created xsi:type="dcterms:W3CDTF">2023-06-25T07:00:00Z</dcterms:created>
  <dcterms:modified xsi:type="dcterms:W3CDTF">2024-07-08T06:31:00Z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