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小标宋简体" w:cs="Times New Roman"/>
          <w:w w:val="100"/>
          <w:sz w:val="44"/>
          <w:szCs w:val="44"/>
          <w:lang w:val="en-US" w:eastAsia="zh-CN"/>
        </w:rPr>
        <w:t>2023年服务群众服务基层服务企业“三服务”清单</w:t>
      </w:r>
      <w:bookmarkStart w:id="0" w:name="_GoBack"/>
      <w:bookmarkEnd w:id="0"/>
      <w:r>
        <w:rPr>
          <w:rFonts w:hint="default" w:ascii="Times New Roman" w:hAnsi="Times New Roman" w:eastAsia="方正仿宋_GBK" w:cs="Times New Roman"/>
          <w:w w:val="100"/>
          <w:sz w:val="32"/>
          <w:szCs w:val="32"/>
          <w:lang w:val="en-US" w:eastAsia="zh-CN"/>
        </w:rPr>
        <w:t xml:space="preserve">  </w:t>
      </w:r>
    </w:p>
    <w:tbl>
      <w:tblPr>
        <w:tblStyle w:val="4"/>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18"/>
        <w:gridCol w:w="6710"/>
        <w:gridCol w:w="23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序号</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服务事项</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具体内容</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完成时限</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8" w:hRule="exac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center"/>
              <w:textAlignment w:val="auto"/>
              <w:outlineLvl w:val="9"/>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1</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color w:val="000000"/>
                <w:kern w:val="0"/>
                <w:sz w:val="28"/>
                <w:szCs w:val="28"/>
                <w:lang w:val="en-US" w:eastAsia="zh-CN" w:bidi="ar"/>
              </w:rPr>
              <w:t>落实就业优先战略，进一步挖掘就业潜力、扩充就业规模、提升就业质量，促进劳动者就业收入增长。</w:t>
            </w:r>
          </w:p>
        </w:tc>
        <w:tc>
          <w:tcPr>
            <w:tcW w:w="6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1.开展进企拓岗稳岗专项行动，建立人社服务专员队伍和“一对一”联系服务机制，提高企业对就业促进政策的知晓度。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实施高校毕业生就业创业“百日护航”行动，建立高校毕业生实名信息资源库和高校毕业生就业岗位信息资源库，开展“百场千企万岗”招聘活动、就业见习“千岗募集”行动，加大高校毕业生等青年群体与非公企业间的精准供需对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3.加大就业创业公共服务供给，持续提升创业平台建设、创业担保贷款、创业指导等工作质效，发挥创业带动就业作用；充分发挥全市709个基层就业服务工作站点作用，打通服务群众最后一公里，提升群众对公共就业服务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4.加大转移就业帮扶力度，促进农村劳动力高质量转移就业促增收；合理开发城乡公益性岗位安置就业困难人员就业，落实灵活就业社保补贴政策，兜牢就业民生底线。</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both"/>
              <w:textAlignment w:val="auto"/>
              <w:outlineLvl w:val="9"/>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2023年12月底前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left"/>
              <w:textAlignment w:val="auto"/>
              <w:outlineLvl w:val="9"/>
              <w:rPr>
                <w:rFonts w:hint="default" w:ascii="Times New Roman" w:hAnsi="Times New Roman" w:eastAsia="方正仿宋_GBK" w:cs="Times New Roman"/>
                <w:w w:val="10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tbl>
      <w:tblPr>
        <w:tblStyle w:val="4"/>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3"/>
        <w:gridCol w:w="6710"/>
        <w:gridCol w:w="23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619" w:leftChars="-295" w:right="-512" w:rightChars="-244" w:firstLine="0" w:firstLine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序号</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服务事项</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具体内容</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完成时限</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8"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w:t>
            </w:r>
          </w:p>
        </w:tc>
        <w:tc>
          <w:tcPr>
            <w:tcW w:w="3363" w:type="dxa"/>
            <w:noWrap w:val="0"/>
            <w:vAlign w:val="center"/>
          </w:tcPr>
          <w:p>
            <w:pPr>
              <w:keepNext w:val="0"/>
              <w:keepLines w:val="0"/>
              <w:pageBreakBefore w:val="0"/>
              <w:kinsoku/>
              <w:wordWrap/>
              <w:overflowPunct/>
              <w:topLinePunct w:val="0"/>
              <w:autoSpaceDE/>
              <w:autoSpaceDN/>
              <w:bidi w:val="0"/>
              <w:spacing w:beforeAutospacing="0" w:afterAutospacing="0" w:line="340" w:lineRule="exact"/>
              <w:jc w:val="left"/>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持续推进社会保险扩面</w:t>
            </w:r>
          </w:p>
          <w:p>
            <w:pPr>
              <w:keepNext w:val="0"/>
              <w:keepLines w:val="0"/>
              <w:pageBreakBefore w:val="0"/>
              <w:kinsoku/>
              <w:wordWrap/>
              <w:overflowPunct/>
              <w:topLinePunct w:val="0"/>
              <w:autoSpaceDE/>
              <w:autoSpaceDN/>
              <w:bidi w:val="0"/>
              <w:spacing w:beforeAutospacing="0" w:afterAutospacing="0" w:line="340" w:lineRule="exact"/>
              <w:jc w:val="left"/>
              <w:textAlignment w:val="auto"/>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增效</w:t>
            </w:r>
          </w:p>
        </w:tc>
        <w:tc>
          <w:tcPr>
            <w:tcW w:w="6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color w:val="auto"/>
                <w:kern w:val="2"/>
                <w:sz w:val="28"/>
                <w:szCs w:val="28"/>
                <w:lang w:val="en-US" w:eastAsia="zh-CN"/>
              </w:rPr>
              <w:t>1.贯彻落实党中央</w:t>
            </w:r>
            <w:r>
              <w:rPr>
                <w:rFonts w:hint="eastAsia" w:ascii="Times New Roman" w:hAnsi="Times New Roman" w:eastAsia="方正仿宋_GBK" w:cs="Times New Roman"/>
                <w:color w:val="auto"/>
                <w:kern w:val="2"/>
                <w:sz w:val="28"/>
                <w:szCs w:val="28"/>
                <w:lang w:val="en-US" w:eastAsia="zh-CN"/>
              </w:rPr>
              <w:t>和</w:t>
            </w:r>
            <w:r>
              <w:rPr>
                <w:rFonts w:hint="default" w:ascii="Times New Roman" w:hAnsi="Times New Roman" w:eastAsia="方正仿宋_GBK" w:cs="Times New Roman"/>
                <w:color w:val="auto"/>
                <w:kern w:val="2"/>
                <w:sz w:val="28"/>
                <w:szCs w:val="28"/>
                <w:lang w:val="en-US" w:eastAsia="zh-CN"/>
              </w:rPr>
              <w:t>省委、市委关于健全社会保障体系，推进实现共同富裕的决策部署，持续深入</w:t>
            </w:r>
            <w:r>
              <w:rPr>
                <w:rFonts w:hint="default" w:ascii="Times New Roman" w:hAnsi="Times New Roman" w:eastAsia="方正仿宋_GBK" w:cs="Times New Roman"/>
                <w:sz w:val="28"/>
                <w:szCs w:val="28"/>
                <w:lang w:eastAsia="zh-CN"/>
              </w:rPr>
              <w:t>推进社会保险</w:t>
            </w:r>
            <w:r>
              <w:rPr>
                <w:rFonts w:hint="default" w:ascii="Times New Roman" w:hAnsi="Times New Roman" w:eastAsia="方正仿宋_GBK" w:cs="Times New Roman"/>
                <w:sz w:val="28"/>
                <w:szCs w:val="28"/>
              </w:rPr>
              <w:t>扩面增效专项行动，聚焦企业</w:t>
            </w:r>
            <w:r>
              <w:rPr>
                <w:rFonts w:hint="default" w:ascii="Times New Roman" w:hAnsi="Times New Roman" w:eastAsia="方正仿宋_GBK" w:cs="Times New Roman"/>
                <w:sz w:val="28"/>
                <w:szCs w:val="28"/>
                <w:lang w:eastAsia="zh-CN"/>
              </w:rPr>
              <w:t>发展</w:t>
            </w:r>
            <w:r>
              <w:rPr>
                <w:rFonts w:hint="default" w:ascii="Times New Roman" w:hAnsi="Times New Roman" w:eastAsia="方正仿宋_GBK" w:cs="Times New Roman"/>
                <w:sz w:val="28"/>
                <w:szCs w:val="28"/>
              </w:rPr>
              <w:t>需求，聚焦劳动者权益保障，</w:t>
            </w:r>
            <w:r>
              <w:rPr>
                <w:rFonts w:hint="default" w:ascii="Times New Roman" w:hAnsi="Times New Roman" w:eastAsia="方正仿宋_GBK" w:cs="Times New Roman"/>
                <w:w w:val="100"/>
                <w:sz w:val="28"/>
                <w:szCs w:val="28"/>
                <w:vertAlign w:val="baseline"/>
                <w:lang w:val="en-US" w:eastAsia="zh-CN"/>
              </w:rPr>
              <w:t>动员企业依法及时地为员工参保缴费，努力扩大社会保险覆盖面。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2.开展社保进企业宣传服务活动，通过会议座谈、现场调研、上门服务等方式，提供社保参保、助企纾困政策咨询及经办服务，助力企业高质量发展。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jc w:val="both"/>
              <w:textAlignment w:val="auto"/>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color w:val="000000"/>
                <w:sz w:val="28"/>
                <w:szCs w:val="28"/>
                <w:lang w:val="en-US" w:eastAsia="zh-CN"/>
              </w:rPr>
              <w:t>3.实施便捷服务。进一步精简社保涉企服务环节、压缩办事时间，</w:t>
            </w:r>
            <w:r>
              <w:rPr>
                <w:rFonts w:hint="default" w:ascii="Times New Roman" w:hAnsi="Times New Roman" w:eastAsia="方正仿宋_GBK" w:cs="Times New Roman"/>
                <w:b w:val="0"/>
                <w:bCs w:val="0"/>
                <w:color w:val="auto"/>
                <w:kern w:val="2"/>
                <w:sz w:val="28"/>
                <w:szCs w:val="28"/>
                <w:lang w:val="en-US" w:eastAsia="zh-CN" w:bidi="ar-SA"/>
              </w:rPr>
              <w:t>大力推广一体化平台、云南人社APP等线上渠道办理参保和缴费，</w:t>
            </w:r>
            <w:r>
              <w:rPr>
                <w:rFonts w:hint="default" w:ascii="Times New Roman" w:hAnsi="Times New Roman" w:eastAsia="方正仿宋_GBK" w:cs="Times New Roman"/>
                <w:color w:val="000000"/>
                <w:sz w:val="28"/>
                <w:szCs w:val="28"/>
                <w:lang w:val="en-US" w:eastAsia="zh-CN"/>
              </w:rPr>
              <w:t>提高企业享受社保服务的便利度，切实</w:t>
            </w:r>
            <w:r>
              <w:rPr>
                <w:rFonts w:hint="default" w:ascii="Times New Roman" w:hAnsi="Times New Roman" w:eastAsia="方正仿宋_GBK" w:cs="Times New Roman"/>
                <w:w w:val="100"/>
                <w:sz w:val="28"/>
                <w:szCs w:val="28"/>
                <w:vertAlign w:val="baseline"/>
                <w:lang w:val="en-US" w:eastAsia="zh-CN"/>
              </w:rPr>
              <w:t>优化营商环境。</w:t>
            </w:r>
          </w:p>
        </w:tc>
        <w:tc>
          <w:tcPr>
            <w:tcW w:w="23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40" w:lineRule="exact"/>
              <w:jc w:val="both"/>
              <w:textAlignment w:val="auto"/>
              <w:outlineLvl w:val="0"/>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2023年12月底前</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40" w:lineRule="exact"/>
              <w:jc w:val="both"/>
              <w:textAlignment w:val="auto"/>
              <w:outlineLvl w:val="0"/>
              <w:rPr>
                <w:rFonts w:hint="default" w:ascii="Times New Roman" w:hAnsi="Times New Roman" w:eastAsia="方正仿宋_GBK" w:cs="Times New Roman"/>
                <w:w w:val="100"/>
                <w:kern w:val="2"/>
                <w:sz w:val="28"/>
                <w:szCs w:val="28"/>
                <w:vertAlign w:val="baseline"/>
                <w:lang w:val="en-US" w:eastAsia="zh-CN"/>
              </w:rPr>
            </w:pP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3</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优化办事流程，持续优化人社领域营商环境</w:t>
            </w:r>
          </w:p>
        </w:tc>
        <w:tc>
          <w:tcPr>
            <w:tcW w:w="6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认真贯彻落实减证便民措施，压缩企业开办时间，着力推行网上经办服务，切实消除企业和群众办事的“堵点”、“痛点”。</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2023年12月底前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tbl>
      <w:tblPr>
        <w:tblStyle w:val="4"/>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3"/>
        <w:gridCol w:w="6710"/>
        <w:gridCol w:w="23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619" w:leftChars="-295" w:right="-512" w:rightChars="-244" w:firstLine="0" w:firstLine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序号</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服务事项</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具体内容</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完成时限</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kern w:val="2"/>
                <w:sz w:val="28"/>
                <w:szCs w:val="28"/>
                <w:vertAlign w:val="baseline"/>
                <w:lang w:val="en-US" w:eastAsia="zh-CN"/>
              </w:rPr>
              <w:t>4</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妥善化解劳动关系领域矛盾，构建和谐劳动关系</w:t>
            </w:r>
            <w:r>
              <w:rPr>
                <w:rFonts w:hint="eastAsia" w:ascii="Times New Roman" w:hAnsi="Times New Roman" w:eastAsia="方正仿宋_GBK" w:cs="Times New Roman"/>
                <w:w w:val="100"/>
                <w:sz w:val="28"/>
                <w:szCs w:val="28"/>
                <w:vertAlign w:val="baseline"/>
                <w:lang w:val="en-US" w:eastAsia="zh-CN"/>
              </w:rPr>
              <w:t>，切实维护群众利益</w:t>
            </w:r>
          </w:p>
        </w:tc>
        <w:tc>
          <w:tcPr>
            <w:tcW w:w="67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1.强化劳动人事争议基层调解组织建设，在全市75个乡镇（街道）均成立劳动争议调解委员会和劳动争议调解中心，畅通新时代产业工人权益维护渠道，使之劳动权益维护更加便捷。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2.开展“护薪行动”，优化仲裁办案流程，开通劳动报酬争议处理“绿色通道”，实现快立、快调、快审、快结。</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3.深入企业一线，建立企业与劳动仲裁快速沟通机制，积极推动企业建立劳动争议内部沟通协商机制，提升企业劳资矛盾自我化解能力。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both"/>
              <w:textAlignment w:val="auto"/>
              <w:rPr>
                <w:rFonts w:hint="default" w:ascii="Times New Roman" w:hAnsi="Times New Roman" w:eastAsia="方正仿宋_GBK" w:cs="Times New Roman"/>
                <w:w w:val="100"/>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4.开展政府和国企项目拖欠农民工工资专项整治“安薪行动”，切实维护企业、劳动者合法权益。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jc w:val="both"/>
              <w:textAlignment w:val="auto"/>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5.开展新时代和谐劳动关系创建活动，指导企业依法规范用工，促进企业发展，维护职工权益，构建和谐劳动关系。</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2023年12月底前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color w:val="auto"/>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7"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kern w:val="2"/>
                <w:sz w:val="28"/>
                <w:szCs w:val="28"/>
                <w:vertAlign w:val="baseline"/>
                <w:lang w:val="en-US" w:eastAsia="zh-CN"/>
              </w:rPr>
              <w:t>5</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eastAsia" w:ascii="Times New Roman" w:hAnsi="Times New Roman" w:eastAsia="方正仿宋_GBK" w:cs="Times New Roman"/>
                <w:w w:val="100"/>
                <w:sz w:val="28"/>
                <w:szCs w:val="28"/>
                <w:vertAlign w:val="baseline"/>
                <w:lang w:val="en-US" w:eastAsia="zh-CN"/>
              </w:rPr>
              <w:t>认真开展</w:t>
            </w:r>
            <w:r>
              <w:rPr>
                <w:rFonts w:hint="default" w:ascii="Times New Roman" w:hAnsi="Times New Roman" w:eastAsia="方正仿宋_GBK" w:cs="Times New Roman"/>
                <w:w w:val="100"/>
                <w:sz w:val="28"/>
                <w:szCs w:val="28"/>
                <w:vertAlign w:val="baseline"/>
                <w:lang w:val="en-US" w:eastAsia="zh-CN"/>
              </w:rPr>
              <w:t>“三支一扶”计划招募</w:t>
            </w:r>
            <w:r>
              <w:rPr>
                <w:rFonts w:hint="eastAsia" w:ascii="Times New Roman" w:hAnsi="Times New Roman" w:eastAsia="方正仿宋_GBK" w:cs="Times New Roman"/>
                <w:w w:val="100"/>
                <w:sz w:val="28"/>
                <w:szCs w:val="28"/>
                <w:vertAlign w:val="baseline"/>
                <w:lang w:val="en-US" w:eastAsia="zh-CN"/>
              </w:rPr>
              <w:t>，加强基层工作力量</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color w:val="auto"/>
                <w:w w:val="100"/>
                <w:sz w:val="28"/>
                <w:szCs w:val="28"/>
                <w:vertAlign w:val="baseline"/>
                <w:lang w:val="en-US" w:eastAsia="zh-CN"/>
              </w:rPr>
              <w:t>深入贯彻习近平总书记关于引导高校毕业生到基层工作的重要指示精神</w:t>
            </w:r>
            <w:r>
              <w:rPr>
                <w:rFonts w:hint="eastAsia" w:ascii="Times New Roman" w:hAnsi="Times New Roman" w:eastAsia="方正仿宋_GBK" w:cs="Times New Roman"/>
                <w:color w:val="auto"/>
                <w:w w:val="100"/>
                <w:sz w:val="28"/>
                <w:szCs w:val="28"/>
                <w:vertAlign w:val="baseline"/>
                <w:lang w:val="en-US" w:eastAsia="zh-CN"/>
              </w:rPr>
              <w:t>，</w:t>
            </w:r>
            <w:r>
              <w:rPr>
                <w:rFonts w:hint="default" w:ascii="Times New Roman" w:hAnsi="Times New Roman" w:eastAsia="方正仿宋_GBK" w:cs="Times New Roman"/>
                <w:w w:val="100"/>
                <w:sz w:val="28"/>
                <w:szCs w:val="28"/>
                <w:vertAlign w:val="baseline"/>
                <w:lang w:val="en-US" w:eastAsia="zh-CN"/>
              </w:rPr>
              <w:t>围绕促进乡村人才振兴，落实国家第四轮高校毕业生“三支一扶”计划和玉溪市人力资源和社会保障事业发展“十四五”规划高校毕业生“三支一扶”重点项目计划，招募人数不少于50人。为基层输送和培养一批急需紧缺的管理人才、专业人才和创新创业人才，</w:t>
            </w:r>
            <w:r>
              <w:rPr>
                <w:rFonts w:hint="eastAsia" w:ascii="Times New Roman" w:hAnsi="Times New Roman" w:eastAsia="方正仿宋_GBK" w:cs="Times New Roman"/>
                <w:w w:val="100"/>
                <w:sz w:val="28"/>
                <w:szCs w:val="28"/>
                <w:vertAlign w:val="baseline"/>
                <w:lang w:val="en-US" w:eastAsia="zh-CN"/>
              </w:rPr>
              <w:t>服务基层建设</w:t>
            </w:r>
            <w:r>
              <w:rPr>
                <w:rFonts w:hint="default" w:ascii="Times New Roman" w:hAnsi="Times New Roman" w:eastAsia="方正仿宋_GBK" w:cs="Times New Roman"/>
                <w:w w:val="100"/>
                <w:sz w:val="28"/>
                <w:szCs w:val="28"/>
                <w:vertAlign w:val="baseline"/>
                <w:lang w:val="en-US" w:eastAsia="zh-CN"/>
              </w:rPr>
              <w:t>。</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2023年10月底前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tbl>
      <w:tblPr>
        <w:tblStyle w:val="4"/>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3"/>
        <w:gridCol w:w="6710"/>
        <w:gridCol w:w="23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619" w:leftChars="-295" w:right="-512" w:rightChars="-244" w:firstLine="0" w:firstLine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序号</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服务事项</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具体内容</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完成时限</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宋体" w:cs="Times New Roman"/>
                <w:b/>
                <w:bCs/>
                <w:w w:val="100"/>
                <w:sz w:val="28"/>
                <w:szCs w:val="28"/>
                <w:vertAlign w:val="baseline"/>
                <w:lang w:val="en-US" w:eastAsia="zh-CN"/>
              </w:rPr>
            </w:pPr>
            <w:r>
              <w:rPr>
                <w:rFonts w:hint="default" w:ascii="Times New Roman" w:hAnsi="Times New Roman" w:eastAsia="宋体" w:cs="Times New Roman"/>
                <w:b/>
                <w:bCs/>
                <w:w w:val="1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1"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kern w:val="2"/>
                <w:sz w:val="28"/>
                <w:szCs w:val="28"/>
                <w:vertAlign w:val="baseline"/>
                <w:lang w:val="en-US" w:eastAsia="zh-CN"/>
              </w:rPr>
              <w:t>6</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color w:val="auto"/>
                <w:w w:val="100"/>
                <w:sz w:val="28"/>
                <w:szCs w:val="28"/>
                <w:vertAlign w:val="baseline"/>
                <w:lang w:val="en-US" w:eastAsia="zh-CN"/>
              </w:rPr>
              <w:t>基层事业单位定向招聘服务基层项目人员，稳定基层干部队伍。</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i w:val="0"/>
                <w:caps w:val="0"/>
                <w:color w:val="3C3C3C"/>
                <w:spacing w:val="0"/>
                <w:sz w:val="28"/>
                <w:szCs w:val="28"/>
                <w:shd w:val="clear" w:color="auto" w:fill="FFFFFF"/>
                <w:lang w:val="en-US" w:eastAsia="zh-CN"/>
              </w:rPr>
            </w:pPr>
            <w:r>
              <w:rPr>
                <w:rFonts w:hint="eastAsia" w:ascii="Times New Roman" w:hAnsi="Times New Roman" w:eastAsia="方正仿宋_GBK" w:cs="Times New Roman"/>
                <w:i w:val="0"/>
                <w:caps w:val="0"/>
                <w:color w:val="3C3C3C"/>
                <w:spacing w:val="0"/>
                <w:sz w:val="28"/>
                <w:szCs w:val="28"/>
                <w:shd w:val="clear" w:color="auto" w:fill="FFFFFF"/>
                <w:lang w:val="en-US" w:eastAsia="zh-CN"/>
              </w:rPr>
              <w:t>认真</w:t>
            </w:r>
            <w:r>
              <w:rPr>
                <w:rFonts w:hint="default" w:ascii="Times New Roman" w:hAnsi="Times New Roman" w:eastAsia="方正仿宋_GBK" w:cs="Times New Roman"/>
                <w:i w:val="0"/>
                <w:caps w:val="0"/>
                <w:color w:val="3C3C3C"/>
                <w:spacing w:val="0"/>
                <w:sz w:val="28"/>
                <w:szCs w:val="28"/>
                <w:shd w:val="clear" w:color="auto" w:fill="FFFFFF"/>
                <w:lang w:val="en-US" w:eastAsia="zh-CN"/>
              </w:rPr>
              <w:t>贯彻落实鼓励和引导高校毕业生到农村基层服务</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i w:val="0"/>
                <w:caps w:val="0"/>
                <w:color w:val="3C3C3C"/>
                <w:spacing w:val="0"/>
                <w:sz w:val="28"/>
                <w:szCs w:val="28"/>
                <w:shd w:val="clear" w:color="auto" w:fill="FFFFFF"/>
                <w:lang w:val="en-US" w:eastAsia="zh-CN"/>
              </w:rPr>
              <w:t>政策，</w:t>
            </w:r>
            <w:r>
              <w:rPr>
                <w:rFonts w:hint="eastAsia" w:ascii="Times New Roman" w:hAnsi="Times New Roman" w:eastAsia="方正仿宋_GBK" w:cs="Times New Roman"/>
                <w:i w:val="0"/>
                <w:caps w:val="0"/>
                <w:color w:val="3C3C3C"/>
                <w:spacing w:val="0"/>
                <w:sz w:val="28"/>
                <w:szCs w:val="28"/>
                <w:shd w:val="clear" w:color="auto" w:fill="FFFFFF"/>
                <w:lang w:val="en-US" w:eastAsia="zh-CN"/>
              </w:rPr>
              <w:t>在</w:t>
            </w:r>
            <w:r>
              <w:rPr>
                <w:rFonts w:hint="default" w:ascii="Times New Roman" w:hAnsi="Times New Roman" w:eastAsia="方正仿宋_GBK" w:cs="Times New Roman"/>
                <w:i w:val="0"/>
                <w:caps w:val="0"/>
                <w:color w:val="3C3C3C"/>
                <w:spacing w:val="0"/>
                <w:sz w:val="28"/>
                <w:szCs w:val="28"/>
                <w:shd w:val="clear" w:color="auto" w:fill="FFFFFF"/>
                <w:lang w:val="en-US" w:eastAsia="zh-CN"/>
              </w:rPr>
              <w:t>2023年</w:t>
            </w:r>
            <w:r>
              <w:rPr>
                <w:rFonts w:hint="eastAsia" w:ascii="Times New Roman" w:hAnsi="Times New Roman" w:eastAsia="方正仿宋_GBK" w:cs="Times New Roman"/>
                <w:i w:val="0"/>
                <w:caps w:val="0"/>
                <w:color w:val="3C3C3C"/>
                <w:spacing w:val="0"/>
                <w:sz w:val="28"/>
                <w:szCs w:val="28"/>
                <w:shd w:val="clear" w:color="auto" w:fill="FFFFFF"/>
                <w:lang w:val="en-US" w:eastAsia="zh-CN"/>
              </w:rPr>
              <w:t>全</w:t>
            </w:r>
            <w:r>
              <w:rPr>
                <w:rFonts w:hint="default" w:ascii="Times New Roman" w:hAnsi="Times New Roman" w:eastAsia="方正仿宋_GBK" w:cs="Times New Roman"/>
                <w:i w:val="0"/>
                <w:caps w:val="0"/>
                <w:color w:val="3C3C3C"/>
                <w:spacing w:val="0"/>
                <w:sz w:val="28"/>
                <w:szCs w:val="28"/>
                <w:shd w:val="clear" w:color="auto" w:fill="FFFFFF"/>
                <w:lang w:val="en-US" w:eastAsia="zh-CN"/>
              </w:rPr>
              <w:t>市事业单位公开招聘</w:t>
            </w:r>
            <w:r>
              <w:rPr>
                <w:rFonts w:hint="eastAsia" w:ascii="Times New Roman" w:hAnsi="Times New Roman" w:eastAsia="方正仿宋_GBK" w:cs="Times New Roman"/>
                <w:i w:val="0"/>
                <w:caps w:val="0"/>
                <w:color w:val="3C3C3C"/>
                <w:spacing w:val="0"/>
                <w:sz w:val="28"/>
                <w:szCs w:val="28"/>
                <w:shd w:val="clear" w:color="auto" w:fill="FFFFFF"/>
                <w:lang w:val="en-US" w:eastAsia="zh-CN"/>
              </w:rPr>
              <w:t>中</w:t>
            </w:r>
            <w:r>
              <w:rPr>
                <w:rFonts w:hint="default" w:ascii="Times New Roman" w:hAnsi="Times New Roman" w:eastAsia="方正仿宋_GBK" w:cs="Times New Roman"/>
                <w:i w:val="0"/>
                <w:caps w:val="0"/>
                <w:color w:val="3C3C3C"/>
                <w:spacing w:val="0"/>
                <w:sz w:val="28"/>
                <w:szCs w:val="28"/>
                <w:shd w:val="clear" w:color="auto" w:fill="FFFFFF"/>
                <w:lang w:val="en-US" w:eastAsia="zh-CN"/>
              </w:rPr>
              <w:t>，设置一定数量的乡镇事业单位岗位，</w:t>
            </w:r>
            <w:r>
              <w:rPr>
                <w:rFonts w:hint="default" w:ascii="Times New Roman" w:hAnsi="Times New Roman" w:eastAsia="方正仿宋_GBK" w:cs="Times New Roman"/>
                <w:i w:val="0"/>
                <w:caps w:val="0"/>
                <w:color w:val="3C3C3C"/>
                <w:spacing w:val="0"/>
                <w:sz w:val="28"/>
                <w:szCs w:val="28"/>
                <w:shd w:val="clear" w:color="auto" w:fill="FFFFFF"/>
              </w:rPr>
              <w:t>定向招</w:t>
            </w:r>
            <w:r>
              <w:rPr>
                <w:rFonts w:hint="default" w:ascii="Times New Roman" w:hAnsi="Times New Roman" w:eastAsia="方正仿宋_GBK" w:cs="Times New Roman"/>
                <w:i w:val="0"/>
                <w:caps w:val="0"/>
                <w:color w:val="3C3C3C"/>
                <w:spacing w:val="0"/>
                <w:sz w:val="28"/>
                <w:szCs w:val="28"/>
                <w:shd w:val="clear" w:color="auto" w:fill="FFFFFF"/>
                <w:lang w:val="en-US" w:eastAsia="zh-CN"/>
              </w:rPr>
              <w:t>聘我省</w:t>
            </w:r>
            <w:r>
              <w:rPr>
                <w:rFonts w:hint="default" w:ascii="Times New Roman" w:hAnsi="Times New Roman" w:eastAsia="方正仿宋_GBK" w:cs="Times New Roman"/>
                <w:i w:val="0"/>
                <w:caps w:val="0"/>
                <w:color w:val="3C3C3C"/>
                <w:spacing w:val="0"/>
                <w:sz w:val="28"/>
                <w:szCs w:val="28"/>
                <w:shd w:val="clear" w:color="auto" w:fill="FFFFFF"/>
              </w:rPr>
              <w:t>服务期满</w:t>
            </w:r>
            <w:r>
              <w:rPr>
                <w:rFonts w:hint="default" w:ascii="Times New Roman" w:hAnsi="Times New Roman" w:eastAsia="方正仿宋_GBK" w:cs="Times New Roman"/>
                <w:i w:val="0"/>
                <w:caps w:val="0"/>
                <w:color w:val="3C3C3C"/>
                <w:spacing w:val="0"/>
                <w:sz w:val="28"/>
                <w:szCs w:val="28"/>
                <w:shd w:val="clear" w:color="auto" w:fill="FFFFFF"/>
                <w:lang w:eastAsia="zh-CN"/>
              </w:rPr>
              <w:t>、</w:t>
            </w:r>
            <w:r>
              <w:rPr>
                <w:rFonts w:hint="default" w:ascii="Times New Roman" w:hAnsi="Times New Roman" w:eastAsia="方正仿宋_GBK" w:cs="Times New Roman"/>
                <w:i w:val="0"/>
                <w:caps w:val="0"/>
                <w:color w:val="3C3C3C"/>
                <w:spacing w:val="0"/>
                <w:sz w:val="28"/>
                <w:szCs w:val="28"/>
                <w:shd w:val="clear" w:color="auto" w:fill="FFFFFF"/>
              </w:rPr>
              <w:t>考核合格</w:t>
            </w:r>
            <w:r>
              <w:rPr>
                <w:rFonts w:hint="default" w:ascii="Times New Roman" w:hAnsi="Times New Roman" w:eastAsia="方正仿宋_GBK" w:cs="Times New Roman"/>
                <w:i w:val="0"/>
                <w:caps w:val="0"/>
                <w:color w:val="3C3C3C"/>
                <w:spacing w:val="0"/>
                <w:sz w:val="28"/>
                <w:szCs w:val="28"/>
                <w:shd w:val="clear" w:color="auto" w:fill="FFFFFF"/>
                <w:lang w:eastAsia="zh-CN"/>
              </w:rPr>
              <w:t>且未落实工作单位</w:t>
            </w:r>
            <w:r>
              <w:rPr>
                <w:rFonts w:hint="default" w:ascii="Times New Roman" w:hAnsi="Times New Roman" w:eastAsia="方正仿宋_GBK" w:cs="Times New Roman"/>
                <w:i w:val="0"/>
                <w:caps w:val="0"/>
                <w:color w:val="3C3C3C"/>
                <w:spacing w:val="0"/>
                <w:sz w:val="28"/>
                <w:szCs w:val="28"/>
                <w:shd w:val="clear" w:color="auto" w:fill="FFFFFF"/>
                <w:lang w:val="en-US" w:eastAsia="zh-CN"/>
              </w:rPr>
              <w:t>的</w:t>
            </w:r>
            <w:r>
              <w:rPr>
                <w:rFonts w:hint="default" w:ascii="Times New Roman" w:hAnsi="Times New Roman" w:eastAsia="方正仿宋_GBK" w:cs="Times New Roman"/>
                <w:i w:val="0"/>
                <w:caps w:val="0"/>
                <w:color w:val="3C3C3C"/>
                <w:spacing w:val="0"/>
                <w:sz w:val="28"/>
                <w:szCs w:val="28"/>
                <w:shd w:val="clear" w:color="auto" w:fill="FFFFFF"/>
                <w:lang w:eastAsia="zh-CN"/>
              </w:rPr>
              <w:t>“</w:t>
            </w:r>
            <w:r>
              <w:rPr>
                <w:rFonts w:hint="default" w:ascii="Times New Roman" w:hAnsi="Times New Roman" w:eastAsia="方正仿宋_GBK" w:cs="Times New Roman"/>
                <w:i w:val="0"/>
                <w:caps w:val="0"/>
                <w:color w:val="3C3C3C"/>
                <w:spacing w:val="0"/>
                <w:sz w:val="28"/>
                <w:szCs w:val="28"/>
                <w:shd w:val="clear" w:color="auto" w:fill="FFFFFF"/>
              </w:rPr>
              <w:t>三支一扶</w:t>
            </w:r>
            <w:r>
              <w:rPr>
                <w:rFonts w:hint="default" w:ascii="Times New Roman" w:hAnsi="Times New Roman" w:eastAsia="方正仿宋_GBK" w:cs="Times New Roman"/>
                <w:i w:val="0"/>
                <w:caps w:val="0"/>
                <w:color w:val="3C3C3C"/>
                <w:spacing w:val="0"/>
                <w:sz w:val="28"/>
                <w:szCs w:val="28"/>
                <w:shd w:val="clear" w:color="auto" w:fill="FFFFFF"/>
                <w:lang w:eastAsia="zh-CN"/>
              </w:rPr>
              <w:t>”</w:t>
            </w:r>
            <w:r>
              <w:rPr>
                <w:rFonts w:hint="default" w:ascii="Times New Roman" w:hAnsi="Times New Roman" w:eastAsia="方正仿宋_GBK" w:cs="Times New Roman"/>
                <w:i w:val="0"/>
                <w:caps w:val="0"/>
                <w:color w:val="3C3C3C"/>
                <w:spacing w:val="0"/>
                <w:sz w:val="28"/>
                <w:szCs w:val="28"/>
                <w:shd w:val="clear" w:color="auto" w:fill="FFFFFF"/>
              </w:rPr>
              <w:t>计划、</w:t>
            </w:r>
            <w:r>
              <w:rPr>
                <w:rFonts w:hint="default" w:ascii="Times New Roman" w:hAnsi="Times New Roman" w:eastAsia="方正仿宋_GBK" w:cs="Times New Roman"/>
                <w:i w:val="0"/>
                <w:caps w:val="0"/>
                <w:color w:val="3C3C3C"/>
                <w:spacing w:val="0"/>
                <w:sz w:val="28"/>
                <w:szCs w:val="28"/>
                <w:shd w:val="clear" w:color="auto" w:fill="FFFFFF"/>
                <w:lang w:val="en-US" w:eastAsia="zh-CN"/>
              </w:rPr>
              <w:t>农村义务教育阶段学校教师</w:t>
            </w:r>
            <w:r>
              <w:rPr>
                <w:rFonts w:hint="default" w:ascii="Times New Roman" w:hAnsi="Times New Roman" w:eastAsia="方正仿宋_GBK" w:cs="Times New Roman"/>
                <w:i w:val="0"/>
                <w:caps w:val="0"/>
                <w:color w:val="3C3C3C"/>
                <w:spacing w:val="0"/>
                <w:sz w:val="28"/>
                <w:szCs w:val="28"/>
                <w:shd w:val="clear" w:color="auto" w:fill="FFFFFF"/>
              </w:rPr>
              <w:t>特</w:t>
            </w:r>
            <w:r>
              <w:rPr>
                <w:rFonts w:hint="default" w:ascii="Times New Roman" w:hAnsi="Times New Roman" w:eastAsia="方正仿宋_GBK" w:cs="Times New Roman"/>
                <w:i w:val="0"/>
                <w:caps w:val="0"/>
                <w:color w:val="3C3C3C"/>
                <w:spacing w:val="0"/>
                <w:sz w:val="28"/>
                <w:szCs w:val="28"/>
                <w:shd w:val="clear" w:color="auto" w:fill="FFFFFF"/>
                <w:lang w:val="en-US" w:eastAsia="zh-CN"/>
              </w:rPr>
              <w:t>设</w:t>
            </w:r>
            <w:r>
              <w:rPr>
                <w:rFonts w:hint="default" w:ascii="Times New Roman" w:hAnsi="Times New Roman" w:eastAsia="方正仿宋_GBK" w:cs="Times New Roman"/>
                <w:i w:val="0"/>
                <w:caps w:val="0"/>
                <w:color w:val="3C3C3C"/>
                <w:spacing w:val="0"/>
                <w:sz w:val="28"/>
                <w:szCs w:val="28"/>
                <w:shd w:val="clear" w:color="auto" w:fill="FFFFFF"/>
              </w:rPr>
              <w:t>岗</w:t>
            </w:r>
            <w:r>
              <w:rPr>
                <w:rFonts w:hint="default" w:ascii="Times New Roman" w:hAnsi="Times New Roman" w:eastAsia="方正仿宋_GBK" w:cs="Times New Roman"/>
                <w:i w:val="0"/>
                <w:caps w:val="0"/>
                <w:color w:val="3C3C3C"/>
                <w:spacing w:val="0"/>
                <w:sz w:val="28"/>
                <w:szCs w:val="28"/>
                <w:shd w:val="clear" w:color="auto" w:fill="FFFFFF"/>
                <w:lang w:val="en-US" w:eastAsia="zh-CN"/>
              </w:rPr>
              <w:t>位计划</w:t>
            </w:r>
            <w:r>
              <w:rPr>
                <w:rFonts w:hint="default" w:ascii="Times New Roman" w:hAnsi="Times New Roman" w:eastAsia="方正仿宋_GBK" w:cs="Times New Roman"/>
                <w:i w:val="0"/>
                <w:caps w:val="0"/>
                <w:color w:val="3C3C3C"/>
                <w:spacing w:val="0"/>
                <w:sz w:val="28"/>
                <w:szCs w:val="28"/>
                <w:shd w:val="clear" w:color="auto" w:fill="FFFFFF"/>
              </w:rPr>
              <w:t>、大学生志愿服务西部计划</w:t>
            </w:r>
            <w:r>
              <w:rPr>
                <w:rFonts w:hint="default" w:ascii="Times New Roman" w:hAnsi="Times New Roman" w:eastAsia="方正仿宋_GBK" w:cs="Times New Roman"/>
                <w:i w:val="0"/>
                <w:caps w:val="0"/>
                <w:color w:val="3C3C3C"/>
                <w:spacing w:val="0"/>
                <w:sz w:val="28"/>
                <w:szCs w:val="28"/>
                <w:shd w:val="clear" w:color="auto" w:fill="FFFFFF"/>
                <w:lang w:eastAsia="zh-CN"/>
              </w:rPr>
              <w:t>在</w:t>
            </w:r>
            <w:r>
              <w:rPr>
                <w:rFonts w:hint="default" w:ascii="Times New Roman" w:hAnsi="Times New Roman" w:eastAsia="方正仿宋_GBK" w:cs="Times New Roman"/>
                <w:i w:val="0"/>
                <w:caps w:val="0"/>
                <w:color w:val="3C3C3C"/>
                <w:spacing w:val="0"/>
                <w:sz w:val="28"/>
                <w:szCs w:val="28"/>
                <w:shd w:val="clear" w:color="auto" w:fill="FFFFFF"/>
                <w:lang w:val="en-US" w:eastAsia="zh-CN"/>
              </w:rPr>
              <w:t>自县级以下单位服务的基层项目人员</w:t>
            </w:r>
            <w:r>
              <w:rPr>
                <w:rFonts w:hint="eastAsia" w:ascii="Times New Roman" w:hAnsi="Times New Roman" w:eastAsia="方正仿宋_GBK" w:cs="Times New Roman"/>
                <w:i w:val="0"/>
                <w:caps w:val="0"/>
                <w:color w:val="3C3C3C"/>
                <w:spacing w:val="0"/>
                <w:sz w:val="28"/>
                <w:szCs w:val="28"/>
                <w:shd w:val="clear" w:color="auto" w:fill="FFFFFF"/>
                <w:lang w:val="en-US" w:eastAsia="zh-CN"/>
              </w:rPr>
              <w:t>，</w:t>
            </w:r>
            <w:r>
              <w:rPr>
                <w:rFonts w:hint="default" w:ascii="Times New Roman" w:hAnsi="Times New Roman" w:eastAsia="方正仿宋_GBK" w:cs="Times New Roman"/>
                <w:i w:val="0"/>
                <w:caps w:val="0"/>
                <w:color w:val="3C3C3C"/>
                <w:spacing w:val="0"/>
                <w:sz w:val="28"/>
                <w:szCs w:val="28"/>
                <w:shd w:val="clear" w:color="auto" w:fill="FFFFFF"/>
                <w:lang w:val="en-US" w:eastAsia="zh-CN"/>
              </w:rPr>
              <w:t>稳定基层人才队伍，让县乡艰苦地区事业单位在人员招聘中“招得来、留得住、用得好”。</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2023年9月底前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kern w:val="2"/>
                <w:sz w:val="28"/>
                <w:szCs w:val="28"/>
                <w:vertAlign w:val="baseline"/>
                <w:lang w:val="en-US" w:eastAsia="zh-CN"/>
              </w:rPr>
              <w:t>7</w:t>
            </w:r>
          </w:p>
        </w:tc>
        <w:tc>
          <w:tcPr>
            <w:tcW w:w="33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r>
              <w:rPr>
                <w:rFonts w:hint="default" w:ascii="Times New Roman" w:hAnsi="Times New Roman" w:eastAsia="方正仿宋_GBK" w:cs="Times New Roman"/>
                <w:w w:val="100"/>
                <w:sz w:val="28"/>
                <w:szCs w:val="28"/>
                <w:vertAlign w:val="baseline"/>
                <w:lang w:val="en-US" w:eastAsia="zh-CN"/>
              </w:rPr>
              <w:t>开展专家服务基层活动，推动人才服务乡村振兴</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w w:val="100"/>
                <w:sz w:val="28"/>
                <w:szCs w:val="28"/>
                <w:vertAlign w:val="baseline"/>
                <w:lang w:val="en-US" w:eastAsia="zh-CN"/>
              </w:rPr>
              <w:t>开展“青年人才弘扬爱国奋斗精神、建功立业新时代”—走进澄江、走进江川服务基层活动，为高层次人才服务基层，助力乡村</w:t>
            </w:r>
            <w:r>
              <w:rPr>
                <w:rFonts w:hint="default" w:ascii="Times New Roman" w:hAnsi="Times New Roman" w:eastAsia="方正仿宋_GBK" w:cs="Times New Roman"/>
                <w:sz w:val="28"/>
                <w:szCs w:val="28"/>
                <w:lang w:eastAsia="zh-CN"/>
              </w:rPr>
              <w:t>振兴搭建桥梁载体，有效发挥人才在乡村振兴中的智力支持作用</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w w:val="100"/>
                <w:sz w:val="28"/>
                <w:szCs w:val="28"/>
                <w:vertAlign w:val="baseline"/>
                <w:lang w:val="en-US" w:eastAsia="zh-CN"/>
              </w:rPr>
              <w:t>1.以高原湖泊治理为主题，邀请生态环保、农业、文化旅游、医疗卫生等方面专家学者，根据澄江市区位特点，结合当地实际情况及发展需要，开展调研指导、培训讲座、座谈交流、项目对接洽谈等工作</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rightChars="0"/>
              <w:jc w:val="both"/>
              <w:textAlignment w:val="auto"/>
              <w:outlineLvl w:val="9"/>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邀请</w:t>
            </w:r>
            <w:r>
              <w:rPr>
                <w:rFonts w:hint="default" w:ascii="Times New Roman" w:hAnsi="Times New Roman" w:eastAsia="方正仿宋_GBK" w:cs="Times New Roman"/>
                <w:sz w:val="28"/>
                <w:szCs w:val="28"/>
                <w:lang w:eastAsia="zh-CN"/>
              </w:rPr>
              <w:t>医疗卫生、智能制造、磷化工、新能源材料、机器人技术</w:t>
            </w:r>
            <w:r>
              <w:rPr>
                <w:rFonts w:hint="default" w:ascii="Times New Roman" w:hAnsi="Times New Roman" w:eastAsia="方正仿宋_GBK" w:cs="Times New Roman"/>
                <w:sz w:val="28"/>
                <w:szCs w:val="28"/>
              </w:rPr>
              <w:t>等方面专家</w:t>
            </w:r>
            <w:r>
              <w:rPr>
                <w:rFonts w:hint="default" w:ascii="Times New Roman" w:hAnsi="Times New Roman" w:eastAsia="方正仿宋_GBK" w:cs="Times New Roman"/>
                <w:sz w:val="28"/>
                <w:szCs w:val="28"/>
                <w:lang w:eastAsia="zh-CN"/>
              </w:rPr>
              <w:t>学者，</w:t>
            </w:r>
            <w:r>
              <w:rPr>
                <w:rFonts w:hint="default" w:ascii="Times New Roman" w:hAnsi="Times New Roman" w:eastAsia="方正仿宋_GBK" w:cs="Times New Roman"/>
                <w:sz w:val="28"/>
                <w:szCs w:val="28"/>
              </w:rPr>
              <w:t>根据</w:t>
            </w:r>
            <w:r>
              <w:rPr>
                <w:rFonts w:hint="default" w:ascii="Times New Roman" w:hAnsi="Times New Roman" w:eastAsia="方正仿宋_GBK" w:cs="Times New Roman"/>
                <w:sz w:val="28"/>
                <w:szCs w:val="28"/>
                <w:lang w:eastAsia="zh-CN"/>
              </w:rPr>
              <w:t>江川区</w:t>
            </w:r>
            <w:r>
              <w:rPr>
                <w:rFonts w:hint="default" w:ascii="Times New Roman" w:hAnsi="Times New Roman" w:eastAsia="方正仿宋_GBK" w:cs="Times New Roman"/>
                <w:sz w:val="28"/>
                <w:szCs w:val="28"/>
              </w:rPr>
              <w:t>区位特点，结合当地</w:t>
            </w:r>
            <w:r>
              <w:rPr>
                <w:rFonts w:hint="default" w:ascii="Times New Roman" w:hAnsi="Times New Roman" w:eastAsia="方正仿宋_GBK" w:cs="Times New Roman"/>
                <w:sz w:val="28"/>
                <w:szCs w:val="28"/>
                <w:lang w:eastAsia="zh-CN"/>
              </w:rPr>
              <w:t>实际情况及</w:t>
            </w:r>
            <w:r>
              <w:rPr>
                <w:rFonts w:hint="default" w:ascii="Times New Roman" w:hAnsi="Times New Roman" w:eastAsia="方正仿宋_GBK" w:cs="Times New Roman"/>
                <w:sz w:val="28"/>
                <w:szCs w:val="28"/>
              </w:rPr>
              <w:t>发展</w:t>
            </w:r>
            <w:r>
              <w:rPr>
                <w:rFonts w:hint="default" w:ascii="Times New Roman" w:hAnsi="Times New Roman" w:eastAsia="方正仿宋_GBK" w:cs="Times New Roman"/>
                <w:sz w:val="28"/>
                <w:szCs w:val="28"/>
                <w:lang w:eastAsia="zh-CN"/>
              </w:rPr>
              <w:t>需要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开展调研指导、培训讲座、座谈</w:t>
            </w:r>
            <w:r>
              <w:rPr>
                <w:rFonts w:hint="default" w:ascii="Times New Roman" w:hAnsi="Times New Roman" w:eastAsia="方正仿宋_GBK" w:cs="Times New Roman"/>
                <w:sz w:val="28"/>
                <w:szCs w:val="28"/>
                <w:lang w:val="en-US" w:eastAsia="zh-CN"/>
              </w:rPr>
              <w:t>交流</w:t>
            </w:r>
            <w:r>
              <w:rPr>
                <w:rFonts w:hint="default" w:ascii="Times New Roman" w:hAnsi="Times New Roman" w:eastAsia="方正仿宋_GBK" w:cs="Times New Roman"/>
                <w:sz w:val="28"/>
                <w:szCs w:val="28"/>
                <w:lang w:eastAsia="zh-CN"/>
              </w:rPr>
              <w:t>、项目对接洽谈等工作</w:t>
            </w:r>
            <w:r>
              <w:rPr>
                <w:rFonts w:hint="default" w:ascii="Times New Roman" w:hAnsi="Times New Roman" w:eastAsia="方正仿宋_GBK" w:cs="Times New Roman"/>
                <w:sz w:val="28"/>
                <w:szCs w:val="28"/>
                <w:lang w:val="en-US" w:eastAsia="zh-CN"/>
              </w:rPr>
              <w:t>。</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both"/>
              <w:textAlignment w:val="auto"/>
              <w:outlineLvl w:val="9"/>
              <w:rPr>
                <w:rFonts w:hint="default" w:ascii="Times New Roman" w:hAnsi="Times New Roman" w:eastAsia="方正仿宋_GBK" w:cs="Times New Roman"/>
                <w:w w:val="100"/>
                <w:kern w:val="2"/>
                <w:sz w:val="28"/>
                <w:szCs w:val="28"/>
                <w:vertAlign w:val="baseline"/>
                <w:lang w:val="en-US" w:eastAsia="zh-CN"/>
              </w:rPr>
            </w:pPr>
            <w:r>
              <w:rPr>
                <w:rFonts w:hint="default" w:ascii="Times New Roman" w:hAnsi="Times New Roman" w:eastAsia="方正仿宋_GBK" w:cs="Times New Roman"/>
                <w:w w:val="100"/>
                <w:sz w:val="28"/>
                <w:szCs w:val="28"/>
                <w:vertAlign w:val="baseline"/>
                <w:lang w:val="en-US" w:eastAsia="zh-CN"/>
              </w:rPr>
              <w:t>2023年9月底前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outlineLvl w:val="9"/>
              <w:rPr>
                <w:rFonts w:hint="default" w:ascii="Times New Roman" w:hAnsi="Times New Roman" w:eastAsia="方正仿宋_GBK" w:cs="Times New Roman"/>
                <w:w w:val="100"/>
                <w:kern w:val="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方正仿宋_GBK" w:cs="Times New Roman"/>
          <w:w w:val="100"/>
          <w:sz w:val="28"/>
          <w:szCs w:val="28"/>
          <w:lang w:val="en-US" w:eastAsia="zh-CN"/>
        </w:rPr>
      </w:pPr>
    </w:p>
    <w:p>
      <w:pPr>
        <w:rPr>
          <w:rFonts w:hint="default" w:ascii="Times New Roman" w:hAnsi="Times New Roman" w:cs="Times New Roman"/>
        </w:rPr>
      </w:pPr>
    </w:p>
    <w:sectPr>
      <w:footerReference r:id="rId3" w:type="default"/>
      <w:footerReference r:id="rId4" w:type="even"/>
      <w:pgSz w:w="16838" w:h="11906" w:orient="landscape"/>
      <w:pgMar w:top="1587" w:right="2098" w:bottom="1587" w:left="181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ind w:firstLine="315" w:firstLineChars="15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WM5OTFkZDJiMmFlZDg0NTcyMmFhODJmYmM4OWQifQ=="/>
  </w:docVars>
  <w:rsids>
    <w:rsidRoot w:val="74095E6D"/>
    <w:rsid w:val="01F2028B"/>
    <w:rsid w:val="12B112A9"/>
    <w:rsid w:val="5FF6367E"/>
    <w:rsid w:val="6A201C43"/>
    <w:rsid w:val="7409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kern w:val="2"/>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1876</Characters>
  <Lines>0</Lines>
  <Paragraphs>0</Paragraphs>
  <TotalTime>1</TotalTime>
  <ScaleCrop>false</ScaleCrop>
  <LinksUpToDate>false</LinksUpToDate>
  <CharactersWithSpaces>1906</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2023-08-25T15:01:00Z</dcterms:created>
  <dc:creator>张一</dc:creator>
  <cp:lastModifiedBy>user</cp:lastModifiedBy>
  <cp:lastPrinted>2023-08-25T15:26:00Z</cp:lastPrinted>
  <dcterms:modified xsi:type="dcterms:W3CDTF">2023-09-07T11:20:33Z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2E31EB16EB8A4A55A3541DEA2B2FCDF2_11</vt:lpwstr>
  </property>
</Properties>
</file>