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获取采购文件回执表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HCCG2023132H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bookmarkStart w:id="0" w:name="_Hlk142490590"/>
            <w:r>
              <w:rPr>
                <w:rFonts w:hint="eastAsia" w:ascii="宋体" w:hAnsi="宋体"/>
                <w:bCs/>
                <w:sz w:val="24"/>
                <w:szCs w:val="24"/>
              </w:rPr>
              <w:t>华宁县人民医院</w:t>
            </w:r>
            <w:bookmarkEnd w:id="0"/>
            <w:r>
              <w:rPr>
                <w:rFonts w:hint="eastAsia" w:ascii="宋体" w:hAnsi="宋体"/>
                <w:bCs/>
                <w:sz w:val="24"/>
                <w:szCs w:val="24"/>
              </w:rPr>
              <w:t>工作服、护士鞋及床上用品采购项目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2D4443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164</Characters>
  <Lines>1</Lines>
  <Paragraphs>1</Paragraphs>
  <TotalTime>0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宋蕾芳</cp:lastModifiedBy>
  <cp:lastPrinted>2022-12-30T06:42:00Z</cp:lastPrinted>
  <dcterms:modified xsi:type="dcterms:W3CDTF">2023-08-11T09:34:13Z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11126268C6104FB8A5D29064536286F6_12</vt:lpwstr>
  </property>
</Properties>
</file>